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A3E8" w14:textId="10710F0A" w:rsidR="00286F5A" w:rsidRPr="00EB7577" w:rsidRDefault="00F90251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D6C9565" wp14:editId="2E420D0B">
            <wp:simplePos x="0" y="0"/>
            <wp:positionH relativeFrom="margin">
              <wp:posOffset>-368935</wp:posOffset>
            </wp:positionH>
            <wp:positionV relativeFrom="paragraph">
              <wp:posOffset>12065</wp:posOffset>
            </wp:positionV>
            <wp:extent cx="3804540" cy="170412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8" t="5005" r="1763" b="5676"/>
                    <a:stretch/>
                  </pic:blipFill>
                  <pic:spPr bwMode="auto">
                    <a:xfrm>
                      <a:off x="0" y="0"/>
                      <a:ext cx="3804540" cy="170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2A6B58F6">
                <wp:simplePos x="0" y="0"/>
                <wp:positionH relativeFrom="column">
                  <wp:posOffset>2921635</wp:posOffset>
                </wp:positionH>
                <wp:positionV relativeFrom="paragraph">
                  <wp:posOffset>403860</wp:posOffset>
                </wp:positionV>
                <wp:extent cx="3601156" cy="1534795"/>
                <wp:effectExtent l="0" t="0" r="18415" b="2730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156" cy="153479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1CA38" w14:textId="5D2B73BB" w:rsidR="006E092E" w:rsidRPr="00F90251" w:rsidRDefault="000E7C5A" w:rsidP="006E092E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1F3864" w:themeColor="accent1" w:themeShade="80"/>
                                <w:sz w:val="34"/>
                                <w:szCs w:val="3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0B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E092E" w:rsidRPr="00F9025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1F3864" w:themeColor="accent1" w:themeShade="80"/>
                                <w:sz w:val="34"/>
                                <w:szCs w:val="3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معرفی </w:t>
                            </w:r>
                            <w:r w:rsidR="000830B1" w:rsidRPr="00F9025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1F3864" w:themeColor="accent1" w:themeShade="80"/>
                                <w:sz w:val="34"/>
                                <w:szCs w:val="3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واحد طب کار </w:t>
                            </w:r>
                            <w:r w:rsidR="00581688" w:rsidRPr="00F9025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1F3864" w:themeColor="accent1" w:themeShade="80"/>
                                <w:sz w:val="34"/>
                                <w:szCs w:val="3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0955414" w14:textId="0A2F99EB" w:rsidR="006E092E" w:rsidRPr="00F90251" w:rsidRDefault="006E092E" w:rsidP="000E7C5A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color w:val="1F3864" w:themeColor="accent1" w:themeShade="80"/>
                                <w:sz w:val="36"/>
                                <w:szCs w:val="3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025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1F3864" w:themeColor="accent1" w:themeShade="80"/>
                                <w:sz w:val="34"/>
                                <w:szCs w:val="3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شبکه بهداشت</w:t>
                            </w:r>
                            <w:r w:rsidR="000E7C5A" w:rsidRPr="00F9025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1F3864" w:themeColor="accent1" w:themeShade="80"/>
                                <w:sz w:val="34"/>
                                <w:szCs w:val="3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9025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1F3864" w:themeColor="accent1" w:themeShade="80"/>
                                <w:sz w:val="34"/>
                                <w:szCs w:val="3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رباط کریم</w:t>
                            </w:r>
                          </w:p>
                          <w:p w14:paraId="01820F1C" w14:textId="77777777" w:rsidR="006E092E" w:rsidRDefault="006E092E" w:rsidP="006E0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6" style="position:absolute;left:0;text-align:left;margin-left:230.05pt;margin-top:31.8pt;width:283.55pt;height:1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" fillcolor="white [3201]" strokecolor="white [3212]" strokeweight="1pt">
                <v:stroke joinstyle="miter"/>
                <v:textbox>
                  <w:txbxContent>
                    <w:p w14:paraId="6141CA38" w14:textId="5D2B73BB" w:rsidR="006E092E" w:rsidRPr="00F90251" w:rsidRDefault="000E7C5A" w:rsidP="006E092E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ahoma" w:eastAsia="Times New Roman" w:hAnsi="Tahoma" w:cs="Tahoma"/>
                          <w:b/>
                          <w:bCs/>
                          <w:color w:val="1F3864" w:themeColor="accent1" w:themeShade="80"/>
                          <w:sz w:val="34"/>
                          <w:szCs w:val="3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30B1">
                        <w:rPr>
                          <w:rFonts w:ascii="Tahoma" w:eastAsia="Times New Roman" w:hAnsi="Tahoma" w:cs="Tahoma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092E" w:rsidRPr="00F90251">
                        <w:rPr>
                          <w:rFonts w:ascii="Tahoma" w:eastAsia="Times New Roman" w:hAnsi="Tahoma" w:cs="Tahoma" w:hint="cs"/>
                          <w:b/>
                          <w:bCs/>
                          <w:color w:val="1F3864" w:themeColor="accent1" w:themeShade="80"/>
                          <w:sz w:val="34"/>
                          <w:szCs w:val="3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معرفی </w:t>
                      </w:r>
                      <w:r w:rsidR="000830B1" w:rsidRPr="00F90251">
                        <w:rPr>
                          <w:rFonts w:ascii="Tahoma" w:eastAsia="Times New Roman" w:hAnsi="Tahoma" w:cs="Tahoma" w:hint="cs"/>
                          <w:b/>
                          <w:bCs/>
                          <w:color w:val="1F3864" w:themeColor="accent1" w:themeShade="80"/>
                          <w:sz w:val="34"/>
                          <w:szCs w:val="3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واحد طب کار </w:t>
                      </w:r>
                      <w:r w:rsidR="00581688" w:rsidRPr="00F90251">
                        <w:rPr>
                          <w:rFonts w:ascii="Tahoma" w:eastAsia="Times New Roman" w:hAnsi="Tahoma" w:cs="Tahoma" w:hint="cs"/>
                          <w:b/>
                          <w:bCs/>
                          <w:color w:val="1F3864" w:themeColor="accent1" w:themeShade="80"/>
                          <w:sz w:val="34"/>
                          <w:szCs w:val="3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0955414" w14:textId="0A2F99EB" w:rsidR="006E092E" w:rsidRPr="00F90251" w:rsidRDefault="006E092E" w:rsidP="000E7C5A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color w:val="1F3864" w:themeColor="accent1" w:themeShade="80"/>
                          <w:sz w:val="36"/>
                          <w:szCs w:val="3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0251">
                        <w:rPr>
                          <w:rFonts w:ascii="Tahoma" w:eastAsia="Times New Roman" w:hAnsi="Tahoma" w:cs="Tahoma" w:hint="cs"/>
                          <w:b/>
                          <w:bCs/>
                          <w:color w:val="1F3864" w:themeColor="accent1" w:themeShade="80"/>
                          <w:sz w:val="34"/>
                          <w:szCs w:val="3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شبکه بهداشت</w:t>
                      </w:r>
                      <w:r w:rsidR="000E7C5A" w:rsidRPr="00F90251">
                        <w:rPr>
                          <w:rFonts w:ascii="Tahoma" w:eastAsia="Times New Roman" w:hAnsi="Tahoma" w:cs="Tahoma" w:hint="cs"/>
                          <w:b/>
                          <w:bCs/>
                          <w:color w:val="1F3864" w:themeColor="accent1" w:themeShade="80"/>
                          <w:sz w:val="34"/>
                          <w:szCs w:val="3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90251">
                        <w:rPr>
                          <w:rFonts w:ascii="Tahoma" w:eastAsia="Times New Roman" w:hAnsi="Tahoma" w:cs="Tahoma" w:hint="cs"/>
                          <w:b/>
                          <w:bCs/>
                          <w:color w:val="1F3864" w:themeColor="accent1" w:themeShade="80"/>
                          <w:sz w:val="34"/>
                          <w:szCs w:val="3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رباط کریم</w:t>
                      </w:r>
                    </w:p>
                    <w:p w14:paraId="01820F1C" w14:textId="77777777" w:rsidR="006E092E" w:rsidRDefault="006E092E" w:rsidP="006E09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317389" w14:textId="25CF5B07" w:rsidR="00286F5A" w:rsidRPr="00EB7577" w:rsidRDefault="00286F5A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5692B6FF" w14:textId="28DB0F78" w:rsidR="000830B1" w:rsidRDefault="000830B1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53724039" w14:textId="6B37FA9C" w:rsidR="00286F5A" w:rsidRPr="00EB7577" w:rsidRDefault="00286F5A" w:rsidP="000830B1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3BB94BC8" w14:textId="4CD4E313" w:rsidR="00286F5A" w:rsidRPr="00EB7577" w:rsidRDefault="00286F5A" w:rsidP="00EB7577">
      <w:pPr>
        <w:bidi/>
        <w:spacing w:before="100" w:beforeAutospacing="1" w:after="100" w:afterAutospacing="1" w:line="240" w:lineRule="auto"/>
        <w:jc w:val="distribute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2B6DC875" w14:textId="1C2F8E1E" w:rsidR="00A07241" w:rsidRPr="00345029" w:rsidRDefault="00345029" w:rsidP="00345029">
      <w:pPr>
        <w:pStyle w:val="NormalWeb"/>
        <w:bidi/>
        <w:spacing w:after="0" w:afterAutospacing="0"/>
        <w:ind w:left="-180"/>
        <w:jc w:val="lowKashida"/>
        <w:textAlignment w:val="baseline"/>
        <w:rPr>
          <w:rtl/>
        </w:rPr>
      </w:pPr>
      <w:bookmarkStart w:id="0" w:name="_GoBack"/>
      <w:bookmarkEnd w:id="0"/>
      <w:r>
        <w:rPr>
          <w:rStyle w:val="Strong"/>
          <w:rFonts w:cs="B Nazanin" w:hint="cs"/>
          <w:rtl/>
        </w:rPr>
        <w:t xml:space="preserve">بر طبق ماده </w:t>
      </w:r>
      <w:r>
        <w:rPr>
          <w:rStyle w:val="Strong"/>
          <w:rFonts w:cs="B Nazanin" w:hint="cs"/>
          <w:rtl/>
          <w:lang w:bidi="fa-IR"/>
        </w:rPr>
        <w:t>۹۲</w:t>
      </w:r>
      <w:r>
        <w:rPr>
          <w:rStyle w:val="Strong"/>
          <w:rFonts w:cs="B Nazanin" w:hint="cs"/>
          <w:rtl/>
        </w:rPr>
        <w:t xml:space="preserve"> قانون کار ،کلیه واحدهای کاری که شاغلین در آنها به اقتضای نوع کار در معرض بروز بیماریهای ناشی از کار قرار دارند</w:t>
      </w:r>
      <w:r>
        <w:rPr>
          <w:rStyle w:val="Strong"/>
          <w:rFonts w:ascii="Cambria" w:hAnsi="Cambria" w:cs="Cambria" w:hint="cs"/>
          <w:rtl/>
        </w:rPr>
        <w:t> </w:t>
      </w:r>
      <w:r>
        <w:rPr>
          <w:rStyle w:val="Strong"/>
          <w:rFonts w:cs="B Nazanin" w:hint="cs"/>
          <w:rtl/>
        </w:rPr>
        <w:t>باید برای همة افراد مذکور پروندة پزشکی تشکیل دهند و حداقل سالی یک بار با مراجعه به واحد طب کار از آنها معاينه و آزمايشهاي لازم را بعمل آورند</w:t>
      </w:r>
      <w:r>
        <w:rPr>
          <w:rStyle w:val="Strong"/>
          <w:rFonts w:ascii="Cambria" w:hAnsi="Cambria" w:cs="Cambria" w:hint="cs"/>
          <w:rtl/>
        </w:rPr>
        <w:t> </w:t>
      </w:r>
      <w:r>
        <w:rPr>
          <w:rStyle w:val="Strong"/>
          <w:rFonts w:cs="B Nazanin" w:hint="cs"/>
          <w:rtl/>
        </w:rPr>
        <w:t xml:space="preserve">و نتيجه را در پرونده مربوطه ضبط نمايد.بدین منظور </w:t>
      </w:r>
      <w:r w:rsidR="00A07241" w:rsidRPr="00100C2C">
        <w:rPr>
          <w:rFonts w:cs="B Nazanin" w:hint="cs"/>
          <w:b/>
          <w:bCs/>
          <w:rtl/>
        </w:rPr>
        <w:t>واحد طب کار شبکه بهداشت رباط کریم جهت ارتقای سطح سلامت شاغلین صنایع تحت پوشش خدمات ذیل را جهت مراجعین به این واحد ارائه می نماید:</w:t>
      </w:r>
    </w:p>
    <w:p w14:paraId="2DAFFFEE" w14:textId="77777777" w:rsidR="00A07241" w:rsidRPr="00100C2C" w:rsidRDefault="00A07241" w:rsidP="00345029">
      <w:pPr>
        <w:pStyle w:val="ListParagraph"/>
        <w:numPr>
          <w:ilvl w:val="0"/>
          <w:numId w:val="2"/>
        </w:numPr>
        <w:tabs>
          <w:tab w:val="left" w:pos="5580"/>
        </w:tabs>
        <w:bidi/>
        <w:spacing w:after="0" w:line="360" w:lineRule="auto"/>
        <w:ind w:left="18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00C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معاینات دوره ای و بدو استخدام :  توسط پزشک دوره دیده طب کار</w:t>
      </w:r>
    </w:p>
    <w:p w14:paraId="53FA159E" w14:textId="48E74017" w:rsidR="00A07241" w:rsidRPr="00A215E2" w:rsidRDefault="00A07241" w:rsidP="00345029">
      <w:pPr>
        <w:pStyle w:val="ListParagraph"/>
        <w:numPr>
          <w:ilvl w:val="0"/>
          <w:numId w:val="2"/>
        </w:numPr>
        <w:tabs>
          <w:tab w:val="left" w:pos="5580"/>
        </w:tabs>
        <w:bidi/>
        <w:spacing w:after="0" w:line="360" w:lineRule="auto"/>
        <w:ind w:left="180"/>
        <w:jc w:val="both"/>
        <w:rPr>
          <w:rFonts w:ascii="Tahoma" w:eastAsia="Times New Roman" w:hAnsi="Tahoma" w:cs="Tahoma"/>
          <w:b/>
          <w:bCs/>
          <w:color w:val="C00000"/>
          <w:sz w:val="24"/>
          <w:szCs w:val="24"/>
          <w:rtl/>
        </w:rPr>
      </w:pPr>
      <w:r w:rsidRPr="00100C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اسپیرومتری ( تست ریه ) : توسط کارشناس بهداشت حرفه ای</w:t>
      </w:r>
      <w:r w:rsidRPr="000546B8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A215E2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</w:rPr>
        <w:t xml:space="preserve">(لازم بذکر </w:t>
      </w:r>
      <w:r w:rsidR="00A215E2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</w:rPr>
        <w:t>است</w:t>
      </w:r>
      <w:r w:rsidRPr="00A215E2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</w:rPr>
        <w:t xml:space="preserve"> با توجه به شرایط کرونایی و امکان انتقال بیماری فعلا این تست انجام نمی شود)</w:t>
      </w:r>
    </w:p>
    <w:p w14:paraId="3C1C252A" w14:textId="77777777" w:rsidR="00A07241" w:rsidRPr="00100C2C" w:rsidRDefault="00A07241" w:rsidP="00345029">
      <w:pPr>
        <w:pStyle w:val="ListParagraph"/>
        <w:numPr>
          <w:ilvl w:val="0"/>
          <w:numId w:val="2"/>
        </w:numPr>
        <w:tabs>
          <w:tab w:val="left" w:pos="5580"/>
        </w:tabs>
        <w:bidi/>
        <w:spacing w:after="0" w:line="360" w:lineRule="auto"/>
        <w:ind w:left="18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00C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ادیو متری ( شنوایی سنجی): توسط کارشناس بهداشت حرفه ای </w:t>
      </w:r>
    </w:p>
    <w:p w14:paraId="1ECAA323" w14:textId="77777777" w:rsidR="00A07241" w:rsidRPr="00100C2C" w:rsidRDefault="00A07241" w:rsidP="00345029">
      <w:pPr>
        <w:pStyle w:val="ListParagraph"/>
        <w:numPr>
          <w:ilvl w:val="0"/>
          <w:numId w:val="2"/>
        </w:numPr>
        <w:tabs>
          <w:tab w:val="left" w:pos="5580"/>
        </w:tabs>
        <w:bidi/>
        <w:spacing w:after="0" w:line="360" w:lineRule="auto"/>
        <w:ind w:left="18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00C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اپتومتری ( بینایی سنجی) : توسط کارشناس بهداشت حرفه ای </w:t>
      </w:r>
    </w:p>
    <w:p w14:paraId="5EE13840" w14:textId="77777777" w:rsidR="00A07241" w:rsidRPr="00100C2C" w:rsidRDefault="00A07241" w:rsidP="00345029">
      <w:pPr>
        <w:pStyle w:val="ListParagraph"/>
        <w:numPr>
          <w:ilvl w:val="0"/>
          <w:numId w:val="2"/>
        </w:numPr>
        <w:tabs>
          <w:tab w:val="left" w:pos="5580"/>
        </w:tabs>
        <w:bidi/>
        <w:spacing w:after="0" w:line="360" w:lineRule="auto"/>
        <w:ind w:left="18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00C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تکمیل فرم پنج برگی معاینات : توسط کارشناس بهداشت حرفه ای</w:t>
      </w:r>
    </w:p>
    <w:p w14:paraId="0137D47B" w14:textId="77777777" w:rsidR="00A07241" w:rsidRPr="00100C2C" w:rsidRDefault="00A07241" w:rsidP="00345029">
      <w:pPr>
        <w:pStyle w:val="ListParagraph"/>
        <w:numPr>
          <w:ilvl w:val="0"/>
          <w:numId w:val="2"/>
        </w:numPr>
        <w:tabs>
          <w:tab w:val="left" w:pos="5580"/>
        </w:tabs>
        <w:bidi/>
        <w:spacing w:after="0" w:line="360" w:lineRule="auto"/>
        <w:ind w:left="180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100C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انجام آزمایش خون </w:t>
      </w:r>
    </w:p>
    <w:p w14:paraId="12016EA3" w14:textId="587CAD6A" w:rsidR="00100C2C" w:rsidRDefault="00581688" w:rsidP="00345029">
      <w:pPr>
        <w:bidi/>
        <w:spacing w:after="100" w:line="240" w:lineRule="auto"/>
        <w:ind w:left="180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4498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644981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 آدرس </w:t>
      </w:r>
      <w:r w:rsidR="00A07241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 xml:space="preserve">واحد طب کار </w:t>
      </w:r>
      <w:r w:rsidRPr="00B458D4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</w:rPr>
        <w:t>شهرستان رباط کریم</w:t>
      </w:r>
      <w:r w:rsidRPr="00644981">
        <w:rPr>
          <w:rFonts w:ascii="Tahoma" w:eastAsia="Times New Roman" w:hAnsi="Tahoma" w:cs="Tahoma"/>
          <w:b/>
          <w:bCs/>
          <w:color w:val="000080"/>
          <w:sz w:val="24"/>
          <w:szCs w:val="24"/>
          <w:rtl/>
        </w:rPr>
        <w:t xml:space="preserve"> :</w:t>
      </w:r>
      <w:r w:rsidRPr="0064498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64498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="00A07241" w:rsidRPr="00A072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آدرس : رباط کریم </w:t>
      </w:r>
      <w:r w:rsidR="00A07241" w:rsidRPr="00A0724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A07241" w:rsidRPr="00A072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انتهای خیابان مصلی </w:t>
      </w:r>
      <w:r w:rsidR="00A07241" w:rsidRPr="00A0724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A07241" w:rsidRPr="00A072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بلوار کمالی </w:t>
      </w:r>
      <w:r w:rsidR="00A07241" w:rsidRPr="00A0724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A07241" w:rsidRPr="00A072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جنب بوستان گل رز </w:t>
      </w:r>
      <w:r w:rsidR="00A07241" w:rsidRPr="00A0724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="00A07241" w:rsidRPr="00A072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مرکز </w:t>
      </w:r>
      <w:r w:rsidR="00D264A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خدمات جامع سلامت</w:t>
      </w:r>
      <w:r w:rsidR="00A07241" w:rsidRPr="00A07241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شهید شاطریان (واحد طب کار)     </w:t>
      </w:r>
    </w:p>
    <w:p w14:paraId="5963F739" w14:textId="2DF172AE" w:rsidR="00581688" w:rsidRPr="00644981" w:rsidRDefault="00100C2C" w:rsidP="00345029">
      <w:pPr>
        <w:bidi/>
        <w:spacing w:after="10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00C2C">
        <w:rPr>
          <w:rFonts w:ascii="Times New Roman" w:eastAsia="Times New Roman" w:hAnsi="Times New Roman" w:cs="B Nazanin" w:hint="cs"/>
          <w:b/>
          <w:bCs/>
          <w:color w:val="C00000"/>
          <w:sz w:val="24"/>
          <w:szCs w:val="24"/>
          <w:rtl/>
        </w:rPr>
        <w:t>لازم بذکر است</w:t>
      </w:r>
      <w:r w:rsidRPr="00DE05B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100C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روزهای مراجعه به واحد طب کار جهت تعیین نوبت : یکشنبه </w:t>
      </w:r>
      <w:r w:rsidRPr="00100C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100C2C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سه شنبه هر هفته   ساعت  08:30 الی 10:00 می باشد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  <w:r w:rsidR="00581688" w:rsidRPr="00A07241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/>
      </w:r>
      <w:r w:rsidR="00581688"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6087430D" wp14:editId="40242F07">
            <wp:extent cx="383540" cy="281940"/>
            <wp:effectExtent l="0" t="0" r="0" b="3810"/>
            <wp:docPr id="7" name="Picture 7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688" w:rsidRPr="00644981">
        <w:rPr>
          <w:rFonts w:ascii="Tahoma" w:eastAsia="Times New Roman" w:hAnsi="Tahoma" w:cs="Tahoma"/>
          <w:color w:val="000000"/>
          <w:sz w:val="18"/>
          <w:szCs w:val="18"/>
          <w:rtl/>
        </w:rPr>
        <w:t> </w:t>
      </w:r>
      <w:r w:rsidR="00581688">
        <w:rPr>
          <w:rFonts w:cs="B Nazanin" w:hint="cs"/>
          <w:b/>
          <w:bCs/>
          <w:color w:val="1F4E79" w:themeColor="accent5" w:themeShade="80"/>
          <w:sz w:val="28"/>
          <w:szCs w:val="28"/>
          <w:rtl/>
          <w:lang w:bidi="fa-IR"/>
        </w:rPr>
        <w:t>021-</w:t>
      </w:r>
      <w:r w:rsidR="00A07241" w:rsidRPr="00A07241">
        <w:rPr>
          <w:rFonts w:cs="B Nazanin" w:hint="cs"/>
          <w:b/>
          <w:bCs/>
          <w:color w:val="1F4E79" w:themeColor="accent5" w:themeShade="80"/>
          <w:sz w:val="28"/>
          <w:szCs w:val="28"/>
          <w:rtl/>
          <w:lang w:bidi="fa-IR"/>
        </w:rPr>
        <w:t>56423363</w:t>
      </w:r>
      <w:r w:rsidR="00581688"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472CE933" wp14:editId="20FB1236">
            <wp:extent cx="4583430" cy="236855"/>
            <wp:effectExtent l="0" t="0" r="7620" b="0"/>
            <wp:docPr id="1" name="Picture 1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76C90" w14:textId="77777777" w:rsidR="007A6ACB" w:rsidRPr="00EB7577" w:rsidRDefault="007A6ACB" w:rsidP="00EB757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</w:rPr>
      </w:pPr>
    </w:p>
    <w:sectPr w:rsidR="007A6ACB" w:rsidRPr="00EB7577" w:rsidSect="00345029">
      <w:pgSz w:w="12240" w:h="15840"/>
      <w:pgMar w:top="1080" w:right="1260" w:bottom="270" w:left="126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63177"/>
    <w:multiLevelType w:val="hybridMultilevel"/>
    <w:tmpl w:val="755CD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61BB9"/>
    <w:rsid w:val="000830B1"/>
    <w:rsid w:val="000B3BED"/>
    <w:rsid w:val="000E7C5A"/>
    <w:rsid w:val="00100C2C"/>
    <w:rsid w:val="0017164D"/>
    <w:rsid w:val="001C3556"/>
    <w:rsid w:val="001E45E5"/>
    <w:rsid w:val="001F4B2D"/>
    <w:rsid w:val="00283283"/>
    <w:rsid w:val="00286F5A"/>
    <w:rsid w:val="002B2D00"/>
    <w:rsid w:val="002C49B9"/>
    <w:rsid w:val="002E4134"/>
    <w:rsid w:val="00310B6C"/>
    <w:rsid w:val="00345029"/>
    <w:rsid w:val="003E5ED0"/>
    <w:rsid w:val="004D06E4"/>
    <w:rsid w:val="004F655B"/>
    <w:rsid w:val="00581688"/>
    <w:rsid w:val="005D3C4E"/>
    <w:rsid w:val="006D1F9E"/>
    <w:rsid w:val="006E092E"/>
    <w:rsid w:val="00727CAC"/>
    <w:rsid w:val="007A6ACB"/>
    <w:rsid w:val="007E5D66"/>
    <w:rsid w:val="00824306"/>
    <w:rsid w:val="00962645"/>
    <w:rsid w:val="00A07241"/>
    <w:rsid w:val="00A215E2"/>
    <w:rsid w:val="00A24B3D"/>
    <w:rsid w:val="00B47C3B"/>
    <w:rsid w:val="00B6610B"/>
    <w:rsid w:val="00B94F8E"/>
    <w:rsid w:val="00C27B04"/>
    <w:rsid w:val="00D264A8"/>
    <w:rsid w:val="00DE40DA"/>
    <w:rsid w:val="00E06EC4"/>
    <w:rsid w:val="00E528F1"/>
    <w:rsid w:val="00E74D68"/>
    <w:rsid w:val="00EB7577"/>
    <w:rsid w:val="00F36C8E"/>
    <w:rsid w:val="00F70022"/>
    <w:rsid w:val="00F90251"/>
    <w:rsid w:val="00FB1118"/>
    <w:rsid w:val="00FB3136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CB8E-BC92-47DE-B486-295067BF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37</cp:revision>
  <dcterms:created xsi:type="dcterms:W3CDTF">2022-06-14T05:31:00Z</dcterms:created>
  <dcterms:modified xsi:type="dcterms:W3CDTF">2022-07-27T07:30:00Z</dcterms:modified>
</cp:coreProperties>
</file>